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B3" w:rsidRPr="00507D9C" w:rsidRDefault="00490BB3" w:rsidP="006A413A">
      <w:pPr>
        <w:rPr>
          <w:rFonts w:ascii="Arial" w:hAnsi="Arial" w:cs="Arial"/>
        </w:rPr>
      </w:pPr>
    </w:p>
    <w:p w:rsidR="0090000C" w:rsidRDefault="00490BB3" w:rsidP="0090000C">
      <w:pPr>
        <w:pStyle w:val="Listenabsatz"/>
        <w:ind w:left="0"/>
        <w:rPr>
          <w:rFonts w:ascii="Arial" w:hAnsi="Arial" w:cs="Arial"/>
        </w:rPr>
      </w:pPr>
      <w:r w:rsidRPr="00507D9C">
        <w:rPr>
          <w:rFonts w:ascii="Arial" w:hAnsi="Arial" w:cs="Arial"/>
        </w:rPr>
        <w:t xml:space="preserve">An der </w:t>
      </w:r>
      <w:r w:rsidR="0090000C">
        <w:rPr>
          <w:rFonts w:ascii="Arial" w:hAnsi="Arial" w:cs="Arial"/>
        </w:rPr>
        <w:t>Exzellenz-</w:t>
      </w:r>
      <w:r w:rsidRPr="00507D9C">
        <w:rPr>
          <w:rFonts w:ascii="Arial" w:hAnsi="Arial" w:cs="Arial"/>
        </w:rPr>
        <w:t>Universität Bremen ist am Fachbereich 8 (Institut für Geographie, Arbeitsgruppe GEOPOLAR) im Rahmen des vom Niedersächsischen Ministerium für Wissenschaft und Kultur und der VolkswagenStiftung aus Mitteln des Niedersächsischen „Vorab“ unterstützten interdisziplinären Verbundprojektes „</w:t>
      </w:r>
      <w:hyperlink r:id="rId7" w:history="1">
        <w:r w:rsidRPr="00507D9C">
          <w:rPr>
            <w:rStyle w:val="Hyperlink"/>
            <w:rFonts w:ascii="Arial" w:hAnsi="Arial" w:cs="Arial"/>
          </w:rPr>
          <w:t>The Wadden Sea Archive</w:t>
        </w:r>
      </w:hyperlink>
      <w:r w:rsidRPr="00507D9C">
        <w:rPr>
          <w:rFonts w:ascii="Arial" w:hAnsi="Arial" w:cs="Arial"/>
        </w:rPr>
        <w:t xml:space="preserve">“ zum 1. Oktober 2016 </w:t>
      </w:r>
      <w:r w:rsidR="0090000C">
        <w:rPr>
          <w:rFonts w:ascii="Arial" w:hAnsi="Arial" w:cs="Arial"/>
        </w:rPr>
        <w:t xml:space="preserve">folgende </w:t>
      </w:r>
      <w:r w:rsidR="0090000C" w:rsidRPr="00507D9C">
        <w:rPr>
          <w:rFonts w:ascii="Arial" w:hAnsi="Arial" w:cs="Arial"/>
        </w:rPr>
        <w:t xml:space="preserve">Stelle </w:t>
      </w:r>
      <w:r w:rsidR="0090000C">
        <w:rPr>
          <w:rFonts w:ascii="Arial" w:hAnsi="Arial" w:cs="Arial"/>
        </w:rPr>
        <w:t>zu besetzen:</w:t>
      </w:r>
    </w:p>
    <w:p w:rsidR="00490BB3" w:rsidRPr="00507D9C" w:rsidRDefault="00490BB3" w:rsidP="006A413A">
      <w:pPr>
        <w:rPr>
          <w:rFonts w:ascii="Arial" w:hAnsi="Arial" w:cs="Arial"/>
        </w:rPr>
      </w:pPr>
    </w:p>
    <w:p w:rsidR="00490BB3" w:rsidRPr="00507D9C" w:rsidRDefault="00490BB3" w:rsidP="00712817">
      <w:pPr>
        <w:pStyle w:val="Listenabsatz"/>
        <w:ind w:left="0"/>
        <w:rPr>
          <w:rFonts w:ascii="Arial" w:hAnsi="Arial" w:cs="Arial"/>
          <w:b/>
        </w:rPr>
      </w:pPr>
      <w:r w:rsidRPr="00507D9C">
        <w:rPr>
          <w:rFonts w:ascii="Arial" w:hAnsi="Arial" w:cs="Arial"/>
          <w:b/>
        </w:rPr>
        <w:t>Doktorandin bzw. Doktorand für die Dauer von 39 Monaten</w:t>
      </w:r>
    </w:p>
    <w:p w:rsidR="00490BB3" w:rsidRPr="00507D9C" w:rsidRDefault="0090000C" w:rsidP="0090000C">
      <w:pPr>
        <w:pStyle w:val="Listenabsatz"/>
        <w:ind w:left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(65 % </w:t>
      </w:r>
      <w:r w:rsidR="00490BB3" w:rsidRPr="00507D9C">
        <w:rPr>
          <w:rFonts w:ascii="Arial" w:hAnsi="Arial" w:cs="Arial"/>
        </w:rPr>
        <w:t>TV-L 13</w:t>
      </w:r>
      <w:r>
        <w:rPr>
          <w:rFonts w:ascii="Arial" w:hAnsi="Arial" w:cs="Arial"/>
        </w:rPr>
        <w:t>,</w:t>
      </w:r>
      <w:r w:rsidR="00490BB3" w:rsidRPr="00507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befristet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490BB3" w:rsidRDefault="00490BB3" w:rsidP="00712817">
      <w:pPr>
        <w:pStyle w:val="Listenabsatz"/>
        <w:ind w:left="0"/>
        <w:rPr>
          <w:rFonts w:ascii="Arial" w:hAnsi="Arial" w:cs="Arial"/>
        </w:rPr>
      </w:pPr>
    </w:p>
    <w:p w:rsidR="00490BB3" w:rsidRPr="00507D9C" w:rsidRDefault="0090000C" w:rsidP="0090000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Erwartet wird </w:t>
      </w:r>
      <w:r w:rsidRPr="0090000C">
        <w:rPr>
          <w:rFonts w:ascii="Arial" w:hAnsi="Arial" w:cs="Arial"/>
        </w:rPr>
        <w:t>die</w:t>
      </w:r>
      <w:r>
        <w:rPr>
          <w:rFonts w:ascii="Arial" w:hAnsi="Arial" w:cs="Arial"/>
          <w:b/>
        </w:rPr>
        <w:t xml:space="preserve"> </w:t>
      </w:r>
      <w:r w:rsidR="00490BB3" w:rsidRPr="00507D9C">
        <w:rPr>
          <w:rFonts w:ascii="Arial" w:hAnsi="Arial" w:cs="Arial"/>
        </w:rPr>
        <w:t xml:space="preserve">Erstellung einer Dissertation als Teil des interdisziplinären Verbundprojektes „The Wadden Sea Archive“ (WASA), in dessen Rahmen die Besiedlungs- und Umweltentwicklung sowie Meeresspiegel- und Klimaänderungen im ostfriesischen Wattenmeer untersucht werden. Da die einzelnen Teilprojekte eng miteinander verknüpft sind, wird Bereitschaft zur Teamarbeit vorausgesetzt. </w:t>
      </w:r>
      <w:r w:rsidRPr="0090000C">
        <w:rPr>
          <w:rFonts w:ascii="Arial" w:hAnsi="Arial" w:cs="Arial"/>
        </w:rPr>
        <w:t xml:space="preserve">Weitere Informationen zum Bewerbungsverfahren, sowie zu den Aufgaben und Anforderungen der Stelle finden Sie </w:t>
      </w:r>
      <w:hyperlink r:id="rId8" w:history="1">
        <w:r w:rsidRPr="0090000C">
          <w:rPr>
            <w:rStyle w:val="Hyperlink"/>
            <w:rFonts w:ascii="Arial" w:hAnsi="Arial" w:cs="Arial"/>
          </w:rPr>
          <w:t>hier</w:t>
        </w:r>
      </w:hyperlink>
      <w:r w:rsidRPr="0090000C">
        <w:rPr>
          <w:rFonts w:ascii="Arial" w:hAnsi="Arial" w:cs="Arial"/>
        </w:rPr>
        <w:t>.</w:t>
      </w:r>
    </w:p>
    <w:p w:rsidR="00490BB3" w:rsidRPr="00507D9C" w:rsidRDefault="00490BB3">
      <w:pPr>
        <w:rPr>
          <w:rFonts w:ascii="Arial" w:hAnsi="Arial" w:cs="Arial"/>
        </w:rPr>
      </w:pPr>
    </w:p>
    <w:p w:rsidR="00490BB3" w:rsidRPr="00507D9C" w:rsidRDefault="00490BB3">
      <w:pPr>
        <w:rPr>
          <w:rFonts w:ascii="Arial" w:hAnsi="Arial" w:cs="Arial"/>
        </w:rPr>
      </w:pPr>
    </w:p>
    <w:sectPr w:rsidR="00490BB3" w:rsidRPr="00507D9C" w:rsidSect="00C14410">
      <w:footerReference w:type="even" r:id="rId9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B3" w:rsidRDefault="00490BB3">
      <w:r>
        <w:separator/>
      </w:r>
    </w:p>
  </w:endnote>
  <w:endnote w:type="continuationSeparator" w:id="0">
    <w:p w:rsidR="00490BB3" w:rsidRDefault="004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B3" w:rsidRDefault="00490BB3" w:rsidP="00533AA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90BB3" w:rsidRDefault="00490B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B3" w:rsidRDefault="00490BB3">
      <w:r>
        <w:separator/>
      </w:r>
    </w:p>
  </w:footnote>
  <w:footnote w:type="continuationSeparator" w:id="0">
    <w:p w:rsidR="00490BB3" w:rsidRDefault="0049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B15"/>
    <w:multiLevelType w:val="hybridMultilevel"/>
    <w:tmpl w:val="9B14F07E"/>
    <w:lvl w:ilvl="0" w:tplc="7B3638E8">
      <w:start w:val="1"/>
      <w:numFmt w:val="bullet"/>
      <w:lvlText w:val="-"/>
      <w:lvlJc w:val="left"/>
      <w:pPr>
        <w:ind w:left="1068" w:hanging="360"/>
      </w:pPr>
      <w:rPr>
        <w:rFonts w:ascii="Cambria" w:eastAsia="MS Mincho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F0C89"/>
    <w:multiLevelType w:val="hybridMultilevel"/>
    <w:tmpl w:val="343C67F6"/>
    <w:lvl w:ilvl="0" w:tplc="4D10F2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112F"/>
    <w:multiLevelType w:val="hybridMultilevel"/>
    <w:tmpl w:val="DDC44C40"/>
    <w:lvl w:ilvl="0" w:tplc="B5CE4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A"/>
    <w:rsid w:val="0002242A"/>
    <w:rsid w:val="000341E7"/>
    <w:rsid w:val="0003450A"/>
    <w:rsid w:val="00053E4F"/>
    <w:rsid w:val="000609C9"/>
    <w:rsid w:val="000C09C7"/>
    <w:rsid w:val="0019721C"/>
    <w:rsid w:val="00197514"/>
    <w:rsid w:val="00197D1E"/>
    <w:rsid w:val="001A6FCB"/>
    <w:rsid w:val="001B6C5C"/>
    <w:rsid w:val="001B76BB"/>
    <w:rsid w:val="001C39B8"/>
    <w:rsid w:val="001C3EF9"/>
    <w:rsid w:val="001E5214"/>
    <w:rsid w:val="001F12FA"/>
    <w:rsid w:val="001F1405"/>
    <w:rsid w:val="00237B1C"/>
    <w:rsid w:val="00256BAD"/>
    <w:rsid w:val="002979C1"/>
    <w:rsid w:val="002C33EB"/>
    <w:rsid w:val="00346BCD"/>
    <w:rsid w:val="003653BB"/>
    <w:rsid w:val="0038244A"/>
    <w:rsid w:val="003E641B"/>
    <w:rsid w:val="00444F03"/>
    <w:rsid w:val="004672DC"/>
    <w:rsid w:val="00490901"/>
    <w:rsid w:val="00490BB3"/>
    <w:rsid w:val="004D248B"/>
    <w:rsid w:val="00507D9C"/>
    <w:rsid w:val="00533AAB"/>
    <w:rsid w:val="00583856"/>
    <w:rsid w:val="005B2F86"/>
    <w:rsid w:val="005C337A"/>
    <w:rsid w:val="005E401F"/>
    <w:rsid w:val="00600CC5"/>
    <w:rsid w:val="00634D42"/>
    <w:rsid w:val="00661908"/>
    <w:rsid w:val="00662C50"/>
    <w:rsid w:val="00676048"/>
    <w:rsid w:val="006A413A"/>
    <w:rsid w:val="006B21AD"/>
    <w:rsid w:val="006C0273"/>
    <w:rsid w:val="00702572"/>
    <w:rsid w:val="00712817"/>
    <w:rsid w:val="0073319B"/>
    <w:rsid w:val="00760C4B"/>
    <w:rsid w:val="00781063"/>
    <w:rsid w:val="007C3560"/>
    <w:rsid w:val="0082010C"/>
    <w:rsid w:val="00827228"/>
    <w:rsid w:val="00832F11"/>
    <w:rsid w:val="008634DC"/>
    <w:rsid w:val="00865DFB"/>
    <w:rsid w:val="0088483A"/>
    <w:rsid w:val="008B2F38"/>
    <w:rsid w:val="008C7278"/>
    <w:rsid w:val="008F14BB"/>
    <w:rsid w:val="0090000C"/>
    <w:rsid w:val="00904EAC"/>
    <w:rsid w:val="009274EB"/>
    <w:rsid w:val="00930CF1"/>
    <w:rsid w:val="00983C52"/>
    <w:rsid w:val="0099315A"/>
    <w:rsid w:val="009A6160"/>
    <w:rsid w:val="009B659F"/>
    <w:rsid w:val="009E3A23"/>
    <w:rsid w:val="009F5AFF"/>
    <w:rsid w:val="00A20442"/>
    <w:rsid w:val="00A22099"/>
    <w:rsid w:val="00A534BF"/>
    <w:rsid w:val="00A56D20"/>
    <w:rsid w:val="00A71E2C"/>
    <w:rsid w:val="00A90EEE"/>
    <w:rsid w:val="00AA5A85"/>
    <w:rsid w:val="00AB6C86"/>
    <w:rsid w:val="00AC6E6C"/>
    <w:rsid w:val="00AC7887"/>
    <w:rsid w:val="00B66D3A"/>
    <w:rsid w:val="00BA38EF"/>
    <w:rsid w:val="00BC7006"/>
    <w:rsid w:val="00BD4460"/>
    <w:rsid w:val="00BE59AB"/>
    <w:rsid w:val="00BF375E"/>
    <w:rsid w:val="00C0675F"/>
    <w:rsid w:val="00C14410"/>
    <w:rsid w:val="00C5503D"/>
    <w:rsid w:val="00CB46EA"/>
    <w:rsid w:val="00CC5AD3"/>
    <w:rsid w:val="00D169D1"/>
    <w:rsid w:val="00D4639A"/>
    <w:rsid w:val="00D535BF"/>
    <w:rsid w:val="00D802A9"/>
    <w:rsid w:val="00D8748B"/>
    <w:rsid w:val="00DB30DD"/>
    <w:rsid w:val="00DE0508"/>
    <w:rsid w:val="00DF11F8"/>
    <w:rsid w:val="00DF1566"/>
    <w:rsid w:val="00E00630"/>
    <w:rsid w:val="00E0477F"/>
    <w:rsid w:val="00E43B60"/>
    <w:rsid w:val="00E62EEA"/>
    <w:rsid w:val="00E96A10"/>
    <w:rsid w:val="00E9781A"/>
    <w:rsid w:val="00EF6814"/>
    <w:rsid w:val="00F3703B"/>
    <w:rsid w:val="00F46BDC"/>
    <w:rsid w:val="00F557EF"/>
    <w:rsid w:val="00F6088D"/>
    <w:rsid w:val="00F66AD1"/>
    <w:rsid w:val="00F66FAF"/>
    <w:rsid w:val="00F748DE"/>
    <w:rsid w:val="00F817F7"/>
    <w:rsid w:val="00FB6978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4C322-6FD8-42C1-9169-E1AAE79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413A"/>
    <w:rPr>
      <w:rFonts w:eastAsia="MS Mincho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rsid w:val="006A413A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6A41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A413A"/>
    <w:rPr>
      <w:rFonts w:eastAsia="MS Mincho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6A413A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A413A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6A41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A413A"/>
    <w:rPr>
      <w:rFonts w:eastAsia="MS Mincho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rsid w:val="006A413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6A41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413A"/>
    <w:rPr>
      <w:rFonts w:ascii="Tahoma" w:eastAsia="MS Mincho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B6C5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B6C5C"/>
    <w:rPr>
      <w:rFonts w:eastAsia="MS Mincho" w:cs="Times New Roman"/>
      <w:b/>
      <w:bCs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904E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8483A"/>
    <w:rPr>
      <w:rFonts w:ascii="Times New Roman" w:eastAsia="MS Mincho" w:hAnsi="Times New Roman"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C14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4410"/>
    <w:rPr>
      <w:rFonts w:eastAsia="MS Mincho" w:cs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rsid w:val="0019721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bremen.de/universitaet/die-uni-als-arbeitgeber/offene-stellen/detailansicht/joblist/Job/show/doktorandin-2567.html?cHash=60d172faf3ac42a8296d0713d3924a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raphie.uni-bremen.de/de/component/content/article/515-verbundprojekt-erforscht-landschaftsentwicklung-klimawandel-und-besiedlungsgeschich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Als mittelgroße Universität mit 250 Professuren und 19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 mittelgroße Universität mit 250 Professuren und 19</dc:title>
  <dc:subject/>
  <dc:creator>Nadine Banse</dc:creator>
  <cp:keywords/>
  <dc:description/>
  <cp:lastModifiedBy>R1</cp:lastModifiedBy>
  <cp:revision>3</cp:revision>
  <cp:lastPrinted>2016-05-11T13:08:00Z</cp:lastPrinted>
  <dcterms:created xsi:type="dcterms:W3CDTF">2016-05-11T13:46:00Z</dcterms:created>
  <dcterms:modified xsi:type="dcterms:W3CDTF">2016-05-11T13:54:00Z</dcterms:modified>
</cp:coreProperties>
</file>